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3A40293E" w:rsidR="00FF7BAE" w:rsidRPr="00B44F44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B44F4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3</w:t>
            </w:r>
            <w:r w:rsidR="00CF608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8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5E5BDB84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A538C0">
              <w:rPr>
                <w:rFonts w:eastAsia="Calibri" w:cs="Calibri"/>
                <w:sz w:val="24"/>
                <w:lang w:val="sr-Cyrl-RS"/>
              </w:rPr>
              <w:t>Победе и порази римског царства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5B613FD5" w:rsidR="00FF7BAE" w:rsidRPr="00AD6B87" w:rsidRDefault="00F60911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CF6081">
              <w:rPr>
                <w:rFonts w:eastAsia="Calibri" w:cs="Calibri"/>
                <w:sz w:val="24"/>
                <w:lang w:val="sr-Cyrl-RS"/>
              </w:rPr>
              <w:t>О</w:t>
            </w:r>
            <w:r w:rsidR="008F5223">
              <w:rPr>
                <w:rFonts w:eastAsia="Calibri" w:cs="Calibri"/>
                <w:sz w:val="24"/>
                <w:lang w:val="sr-Cyrl-RS"/>
              </w:rPr>
              <w:t>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791EEFC8" w:rsidR="009971FA" w:rsidRPr="0016623E" w:rsidRDefault="009971FA" w:rsidP="0016623E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20DC790C" w14:textId="363CA2DE" w:rsidR="002E7730" w:rsidRDefault="002E7730" w:rsidP="001366A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Стицање знања о узроцима, поводима, токовима, биткама и последицама ратова кој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>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су 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>водили Римљан</w:t>
            </w:r>
            <w:r w:rsidR="00A30BB6">
              <w:rPr>
                <w:rFonts w:eastAsia="Calibri" w:cs="Calibri"/>
                <w:color w:val="000000"/>
                <w:sz w:val="24"/>
                <w:lang w:val="sr-Cyrl-RS"/>
              </w:rPr>
              <w:t>и у периоду царства</w:t>
            </w:r>
            <w:r w:rsidR="001366AC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2914736E" w14:textId="3277BA8E" w:rsidR="009B759B" w:rsidRPr="009B759B" w:rsidRDefault="00A30BB6" w:rsidP="001366A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Усвајање нових појмова  из античке римске историје</w:t>
            </w:r>
            <w:r w:rsidR="001366AC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20C4A196" w:rsidR="00AA4862" w:rsidRPr="003F1059" w:rsidRDefault="00AA4862" w:rsidP="001366A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Оспособљавање ученика за коришћење историјске / географске карте</w:t>
            </w:r>
            <w:r w:rsidR="001366AC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533E86C2" w:rsidR="00B64094" w:rsidRDefault="00B64094" w:rsidP="001366AC">
            <w:pPr>
              <w:pStyle w:val="ListParagraph"/>
              <w:numPr>
                <w:ilvl w:val="0"/>
                <w:numId w:val="19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1366AC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211C3C35" w:rsidR="005A1CC2" w:rsidRPr="003F1059" w:rsidRDefault="005A1CC2" w:rsidP="001366AC">
            <w:pPr>
              <w:pStyle w:val="ListParagraph"/>
              <w:numPr>
                <w:ilvl w:val="0"/>
                <w:numId w:val="19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1366AC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097132F9" w14:textId="11B5A202" w:rsidR="006547ED" w:rsidRPr="006547ED" w:rsidRDefault="001366AC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CF6081">
              <w:rPr>
                <w:rFonts w:eastAsia="Calibri" w:cs="Calibri"/>
                <w:color w:val="000000"/>
                <w:sz w:val="24"/>
                <w:lang w:val="sr-Cyrl-RS"/>
              </w:rPr>
              <w:t>бјасни проблеме војске и безбедности који су притискали позно Римско царство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3FF4DCBE" w14:textId="39EFDAFA" w:rsidR="005A1CC2" w:rsidRDefault="001366AC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CF6081">
              <w:rPr>
                <w:rFonts w:eastAsia="Calibri" w:cs="Calibri"/>
                <w:color w:val="000000"/>
                <w:sz w:val="24"/>
                <w:lang w:val="sr-Cyrl-RS"/>
              </w:rPr>
              <w:t>дреди улогу коју су војна питања и притисак спољних непријатеља играли у паду Западног римског царства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2D4C18CA" w:rsidR="00F16E9E" w:rsidRPr="00A538C0" w:rsidRDefault="001366AC" w:rsidP="00A538C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 xml:space="preserve">аведе </w:t>
            </w:r>
            <w:r w:rsidR="00A538C0">
              <w:rPr>
                <w:rFonts w:eastAsia="Calibri" w:cs="Calibri"/>
                <w:color w:val="000000"/>
                <w:sz w:val="24"/>
                <w:lang w:val="sr-Cyrl-RS"/>
              </w:rPr>
              <w:t>најважније спо</w:t>
            </w:r>
            <w:r w:rsidR="00CF6081">
              <w:rPr>
                <w:rFonts w:eastAsia="Calibri" w:cs="Calibri"/>
                <w:color w:val="000000"/>
                <w:sz w:val="24"/>
                <w:lang w:val="sr-Cyrl-RS"/>
              </w:rPr>
              <w:t>љ</w:t>
            </w:r>
            <w:r w:rsidR="00A538C0">
              <w:rPr>
                <w:rFonts w:eastAsia="Calibri" w:cs="Calibri"/>
                <w:color w:val="000000"/>
                <w:sz w:val="24"/>
                <w:lang w:val="sr-Cyrl-RS"/>
              </w:rPr>
              <w:t>не непријатеље Римског царства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2CAF15B1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5A1CC2">
              <w:rPr>
                <w:sz w:val="24"/>
                <w:lang w:val="sr-Cyrl-RS"/>
              </w:rPr>
              <w:t xml:space="preserve"> 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3D236271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4D02AA7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CF608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</w:t>
            </w:r>
            <w:r w:rsidR="001C7E3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9AACE6C" w14:textId="530C4C35" w:rsidR="0082252A" w:rsidRPr="00981132" w:rsidRDefault="00EE532D" w:rsidP="0098113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7C7F032" w14:textId="2C675CCB" w:rsidR="00A30BB6" w:rsidRPr="00A30BB6" w:rsidRDefault="00CF6081" w:rsidP="0016623E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Саопштава оцене из блиц-контролног са претходног часа које је забележио у Падагошку свеску, дели прегледане листиће и анализира урађено са ученицима </w:t>
            </w:r>
            <w:r w:rsidR="001366AC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3696A67" w14:textId="054E857E" w:rsidR="00352015" w:rsidRPr="00507575" w:rsidRDefault="00352015" w:rsidP="00A87F6C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380FAC" w14:textId="1016A792" w:rsidR="00EE532D" w:rsidRPr="005033E8" w:rsidRDefault="00EE532D" w:rsidP="005033E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A7C2C34" w14:textId="145FA693" w:rsidR="00EE532D" w:rsidRPr="005033E8" w:rsidRDefault="00EE532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1366AC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4D92FEE" w14:textId="379919A1" w:rsidR="005033E8" w:rsidRPr="005033E8" w:rsidRDefault="001366AC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033E8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EF3951C" w14:textId="464FE232" w:rsidR="005033E8" w:rsidRPr="002E7730" w:rsidRDefault="001366AC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5033E8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3B5571A6" w:rsidR="002E7730" w:rsidRPr="005C5617" w:rsidRDefault="002E7730" w:rsidP="001D3ADB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090B7356" w:rsidR="00EE532D" w:rsidRDefault="001768D9" w:rsidP="001768D9">
            <w:pPr>
              <w:pStyle w:val="ListParagraph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( 30 </w:t>
            </w:r>
            <w:r w:rsidR="00EE532D" w:rsidRPr="001768D9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29179C" w14:textId="0901B2E1" w:rsidR="00860F20" w:rsidRPr="00860F20" w:rsidRDefault="00FB3FE7" w:rsidP="00860F20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65C40B85" w14:textId="5CA8D374" w:rsidR="00860F20" w:rsidRPr="00860F20" w:rsidRDefault="001C7E31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Наводи </w:t>
            </w:r>
            <w:r w:rsidR="00860F20">
              <w:rPr>
                <w:rFonts w:ascii="Calibri" w:eastAsia="Calibri" w:hAnsi="Calibri" w:cs="Calibri"/>
                <w:sz w:val="24"/>
                <w:lang w:val="sr-Cyrl-RS"/>
              </w:rPr>
              <w:t>ученике да се присете наученог о Римском царству у периоду домината и шта доводи до тога</w:t>
            </w:r>
            <w:r w:rsidR="001366AC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8984FC7" w14:textId="42B43BCB" w:rsidR="001D6262" w:rsidRPr="001C7E31" w:rsidRDefault="001366AC" w:rsidP="001C7E3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860F20">
              <w:rPr>
                <w:rFonts w:ascii="Calibri" w:eastAsia="Calibri" w:hAnsi="Calibri" w:cs="Calibri"/>
                <w:sz w:val="24"/>
                <w:lang w:val="sr-Cyrl-RS"/>
              </w:rPr>
              <w:t>стиче нестабилност у време војничких царева, као и пораз код Арбита (погибија цара Деција Трајана), губитак Дакиј</w:t>
            </w:r>
            <w:r w:rsidR="001C7E31">
              <w:rPr>
                <w:rFonts w:ascii="Calibri" w:eastAsia="Calibri" w:hAnsi="Calibri" w:cs="Calibri"/>
                <w:sz w:val="24"/>
                <w:lang w:val="sr-Cyrl-RS"/>
              </w:rPr>
              <w:t>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D89CD23" w14:textId="05846D5B" w:rsidR="001C7E31" w:rsidRPr="001C7E31" w:rsidRDefault="001366AC" w:rsidP="001C7E3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н</w:t>
            </w:r>
            <w:r w:rsidR="001C7E31">
              <w:rPr>
                <w:rFonts w:ascii="Calibri" w:eastAsia="Calibri" w:hAnsi="Calibri" w:cs="Calibri"/>
                <w:sz w:val="24"/>
                <w:lang w:val="sr-Cyrl-RS"/>
              </w:rPr>
              <w:t>аглашава јачање Персије у врема Сасанида и њене сукобе са Римљанима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D106863" w14:textId="4B0B53DE" w:rsidR="001C7E31" w:rsidRPr="001C7E31" w:rsidRDefault="001366AC" w:rsidP="001C7E3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1C7E31">
              <w:rPr>
                <w:rFonts w:ascii="Calibri" w:eastAsia="Calibri" w:hAnsi="Calibri" w:cs="Calibri"/>
                <w:sz w:val="24"/>
                <w:lang w:val="sr-Cyrl-RS"/>
              </w:rPr>
              <w:t>дређује ученика који ће прочитати кратак текст на 148.страни у уџбенику о предаји римског цара Валеријана Персијанцима након пораза у бици код Едесе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1871D72" w14:textId="0BD277CE" w:rsidR="001C7E31" w:rsidRPr="001C7E31" w:rsidRDefault="001366AC" w:rsidP="001C7E3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1C7E31">
              <w:rPr>
                <w:rFonts w:ascii="Calibri" w:eastAsia="Calibri" w:hAnsi="Calibri" w:cs="Calibri"/>
                <w:sz w:val="24"/>
                <w:lang w:val="sr-Cyrl-RS"/>
              </w:rPr>
              <w:t>бјашњава Диоклецијанове војне реформе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FC5F543" w14:textId="65CCFB0F" w:rsidR="005C5617" w:rsidRPr="001768D9" w:rsidRDefault="001366AC" w:rsidP="001C7E3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768D9">
              <w:rPr>
                <w:rFonts w:ascii="Calibri" w:eastAsia="Calibri" w:hAnsi="Calibri" w:cs="Calibri"/>
                <w:sz w:val="24"/>
                <w:lang w:val="sr-Cyrl-RS"/>
              </w:rPr>
              <w:t>редаје о Великој сеоби народа из 375. године, нарочито о Хунима, те  сеоби Гота, биткама код Хадријанопоља и на Каталаунским пољима, те паду западног римског царства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B6FB861" w14:textId="38307209" w:rsidR="001768D9" w:rsidRPr="005033E8" w:rsidRDefault="001366AC" w:rsidP="001C7E3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1768D9">
              <w:rPr>
                <w:rFonts w:ascii="Calibri" w:eastAsia="Calibri" w:hAnsi="Calibri" w:cs="Calibri"/>
                <w:sz w:val="24"/>
                <w:lang w:val="sr-Cyrl-RS"/>
              </w:rPr>
              <w:t xml:space="preserve">овори о владавини цара Јустинијана и о његовој тежњи ка обнови царства путем освајања, кодификације закона </w:t>
            </w:r>
            <w:r w:rsidR="005033E8">
              <w:rPr>
                <w:rFonts w:ascii="Calibri" w:eastAsia="Calibri" w:hAnsi="Calibri" w:cs="Calibri"/>
                <w:sz w:val="24"/>
                <w:lang w:val="sr-Cyrl-RS"/>
              </w:rPr>
              <w:t>и грађевинских подухвата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89F7872" w14:textId="78E864E5" w:rsidR="005033E8" w:rsidRPr="001C7E31" w:rsidRDefault="001366AC" w:rsidP="001C7E3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5033E8">
              <w:rPr>
                <w:rFonts w:ascii="Calibri" w:eastAsia="Calibri" w:hAnsi="Calibri" w:cs="Calibri"/>
                <w:sz w:val="24"/>
                <w:lang w:val="sr-Cyrl-RS"/>
              </w:rPr>
              <w:t>стиче краткотрајност обнове и нападе Словена, Авара, Персијанаца и Арабљана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44137F8B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1366AC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3022C8AC" w:rsidR="00EE532D" w:rsidRDefault="001366AC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E57D269" w14:textId="61D297DA" w:rsidR="00ED0A18" w:rsidRPr="001366AC" w:rsidRDefault="001366AC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3263516" w14:textId="53E9BE25" w:rsidR="001366AC" w:rsidRPr="00286E5F" w:rsidRDefault="001366AC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бележи непознате појмове,</w:t>
            </w:r>
          </w:p>
          <w:p w14:paraId="7A724415" w14:textId="3AE6340B" w:rsidR="00B849BB" w:rsidRPr="00B849BB" w:rsidRDefault="001366AC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849BB" w:rsidRPr="00B849BB">
              <w:rPr>
                <w:rFonts w:ascii="Calibri" w:eastAsia="Calibri" w:hAnsi="Calibri" w:cs="Calibri"/>
                <w:sz w:val="24"/>
                <w:lang w:val="sr-Cyrl-RS"/>
              </w:rPr>
              <w:t>рати показано</w:t>
            </w:r>
            <w:r w:rsidR="00ED0A18" w:rsidRPr="00B849BB">
              <w:rPr>
                <w:rFonts w:ascii="Calibri" w:eastAsia="Calibri" w:hAnsi="Calibri" w:cs="Calibri"/>
                <w:sz w:val="24"/>
                <w:lang w:val="sr-Cyrl-RS"/>
              </w:rPr>
              <w:t xml:space="preserve"> на географској / историјској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510B55C4" w:rsidR="00286E5F" w:rsidRPr="005033E8" w:rsidRDefault="001366AC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2DBBFCD" w14:textId="428A5C7F" w:rsidR="005033E8" w:rsidRPr="00B849BB" w:rsidRDefault="001366AC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ч</w:t>
            </w:r>
            <w:r w:rsidR="005033E8">
              <w:rPr>
                <w:rFonts w:ascii="Calibri" w:eastAsia="Calibri" w:hAnsi="Calibri" w:cs="Calibri"/>
                <w:sz w:val="24"/>
                <w:lang w:val="sr-Cyrl-RS"/>
              </w:rPr>
              <w:t>ита из уџбеника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3476899F" w:rsidR="00EE532D" w:rsidRPr="008F79EB" w:rsidRDefault="001366AC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5D852D9D" w:rsidR="00EE532D" w:rsidRDefault="001366AC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0BE6D92F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14E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8812BE1" w14:textId="2F2684F1" w:rsidR="001768D9" w:rsidRPr="001768D9" w:rsidRDefault="001768D9" w:rsidP="001768D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Задаје домаћи задатак ученицима да</w:t>
            </w:r>
            <w:r w:rsidRPr="001768D9">
              <w:rPr>
                <w:rFonts w:ascii="Calibri" w:eastAsia="Calibri" w:hAnsi="Calibri" w:cs="Calibri"/>
                <w:sz w:val="24"/>
                <w:lang w:val="sr-Cyrl-RS"/>
              </w:rPr>
              <w:t xml:space="preserve"> прочита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ју</w:t>
            </w:r>
            <w:r w:rsidRPr="001768D9">
              <w:rPr>
                <w:rFonts w:ascii="Calibri" w:eastAsia="Calibri" w:hAnsi="Calibri" w:cs="Calibri"/>
                <w:sz w:val="24"/>
                <w:lang w:val="sr-Cyrl-RS"/>
              </w:rPr>
              <w:t xml:space="preserve"> текст о побуни римских легија на 157. страни уџбеника и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напишу кратак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осврт</w:t>
            </w:r>
            <w:r w:rsidR="005033E8">
              <w:rPr>
                <w:rFonts w:ascii="Calibri" w:eastAsia="Calibri" w:hAnsi="Calibri" w:cs="Calibri"/>
                <w:sz w:val="24"/>
                <w:lang w:val="sr-Cyrl-RS"/>
              </w:rPr>
              <w:t>, као и о владавини Атиле „бича божијег“ на основу историјских извора на кој</w:t>
            </w:r>
            <w:r w:rsidR="00F548FC">
              <w:rPr>
                <w:rFonts w:ascii="Calibri" w:eastAsia="Calibri" w:hAnsi="Calibri" w:cs="Calibri"/>
                <w:sz w:val="24"/>
                <w:lang w:val="sr-Cyrl-RS"/>
              </w:rPr>
              <w:t>е</w:t>
            </w:r>
            <w:r w:rsidR="005033E8">
              <w:rPr>
                <w:rFonts w:ascii="Calibri" w:eastAsia="Calibri" w:hAnsi="Calibri" w:cs="Calibri"/>
                <w:sz w:val="24"/>
                <w:lang w:val="sr-Cyrl-RS"/>
              </w:rPr>
              <w:t xml:space="preserve"> их упу</w:t>
            </w:r>
            <w:r w:rsidR="00F548FC">
              <w:rPr>
                <w:rFonts w:ascii="Calibri" w:eastAsia="Calibri" w:hAnsi="Calibri" w:cs="Calibri"/>
                <w:sz w:val="24"/>
                <w:lang w:val="sr-Cyrl-RS"/>
              </w:rPr>
              <w:t>ћује</w:t>
            </w:r>
            <w:r w:rsidR="001366AC">
              <w:rPr>
                <w:rFonts w:ascii="Calibri" w:eastAsia="Calibri" w:hAnsi="Calibri" w:cs="Calibri"/>
                <w:sz w:val="24"/>
                <w:lang w:val="sr-Cyrl-RS"/>
              </w:rPr>
              <w:t xml:space="preserve"> (опис Амијана Марцелина)</w:t>
            </w:r>
            <w:r w:rsidR="005033E8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CADD9" w14:textId="02A1F21E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6BA66BF6" w14:textId="2D64DD0A" w:rsidR="00ED0A18" w:rsidRPr="00ED0A18" w:rsidRDefault="00ED0A18" w:rsidP="00F275B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BEEEFC6" w14:textId="3CF2D7E1" w:rsidR="00F275B0" w:rsidRPr="00F275B0" w:rsidRDefault="005033E8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Записује задатак за домаћи рад</w:t>
            </w:r>
            <w:r w:rsidR="001366AC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59E58D" w14:textId="08483354" w:rsidR="00ED0A18" w:rsidRPr="00ED0A18" w:rsidRDefault="001366AC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0FF5FEC" w14:textId="0CFD2F90" w:rsidR="00ED0A18" w:rsidRPr="00ED0A18" w:rsidRDefault="001366AC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C7470FF" w14:textId="4F4A0846" w:rsidR="003E2590" w:rsidRPr="003E2590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1366AC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4EF2AF0" w14:textId="2F391BF8" w:rsidR="003E2590" w:rsidRPr="003E2590" w:rsidRDefault="003E2590" w:rsidP="003E2590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 писаном излагању користи основне историјске појмове и хронолошке одреднице на одговарајучи начин</w:t>
            </w:r>
            <w:r w:rsidR="001366AC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754352F8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1366AC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32D2E16A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1366AC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6E5934" w14:textId="77777777" w:rsidR="001F1C45" w:rsidRDefault="001F1C45" w:rsidP="00136594">
      <w:pPr>
        <w:spacing w:after="0" w:line="240" w:lineRule="auto"/>
      </w:pPr>
      <w:r>
        <w:separator/>
      </w:r>
    </w:p>
  </w:endnote>
  <w:endnote w:type="continuationSeparator" w:id="0">
    <w:p w14:paraId="3F1CC3D0" w14:textId="77777777" w:rsidR="001F1C45" w:rsidRDefault="001F1C45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D0F3FE" w14:textId="77777777" w:rsidR="001F1C45" w:rsidRDefault="001F1C45" w:rsidP="00136594">
      <w:pPr>
        <w:spacing w:after="0" w:line="240" w:lineRule="auto"/>
      </w:pPr>
      <w:r>
        <w:separator/>
      </w:r>
    </w:p>
  </w:footnote>
  <w:footnote w:type="continuationSeparator" w:id="0">
    <w:p w14:paraId="5C8822C6" w14:textId="77777777" w:rsidR="001F1C45" w:rsidRDefault="001F1C45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5D03AF"/>
    <w:multiLevelType w:val="hybridMultilevel"/>
    <w:tmpl w:val="98E05208"/>
    <w:lvl w:ilvl="0" w:tplc="61A8CC50">
      <w:start w:val="25"/>
      <w:numFmt w:val="decimal"/>
      <w:lvlText w:val="(%1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CB71F90"/>
    <w:multiLevelType w:val="hybridMultilevel"/>
    <w:tmpl w:val="EA7EA51A"/>
    <w:lvl w:ilvl="0" w:tplc="33DCC8F4">
      <w:start w:val="30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08D7AD1"/>
    <w:multiLevelType w:val="hybridMultilevel"/>
    <w:tmpl w:val="E844174C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4"/>
  </w:num>
  <w:num w:numId="5">
    <w:abstractNumId w:val="13"/>
  </w:num>
  <w:num w:numId="6">
    <w:abstractNumId w:val="8"/>
  </w:num>
  <w:num w:numId="7">
    <w:abstractNumId w:val="12"/>
  </w:num>
  <w:num w:numId="8">
    <w:abstractNumId w:val="6"/>
  </w:num>
  <w:num w:numId="9">
    <w:abstractNumId w:val="18"/>
  </w:num>
  <w:num w:numId="10">
    <w:abstractNumId w:val="5"/>
  </w:num>
  <w:num w:numId="11">
    <w:abstractNumId w:val="11"/>
  </w:num>
  <w:num w:numId="12">
    <w:abstractNumId w:val="15"/>
  </w:num>
  <w:num w:numId="13">
    <w:abstractNumId w:val="16"/>
  </w:num>
  <w:num w:numId="14">
    <w:abstractNumId w:val="10"/>
  </w:num>
  <w:num w:numId="15">
    <w:abstractNumId w:val="17"/>
  </w:num>
  <w:num w:numId="16">
    <w:abstractNumId w:val="3"/>
  </w:num>
  <w:num w:numId="17">
    <w:abstractNumId w:val="4"/>
  </w:num>
  <w:num w:numId="18">
    <w:abstractNumId w:val="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7D5C"/>
    <w:rsid w:val="000523CD"/>
    <w:rsid w:val="000716B7"/>
    <w:rsid w:val="000759FB"/>
    <w:rsid w:val="00083793"/>
    <w:rsid w:val="0009191B"/>
    <w:rsid w:val="000941BC"/>
    <w:rsid w:val="000C0467"/>
    <w:rsid w:val="000D462C"/>
    <w:rsid w:val="00120556"/>
    <w:rsid w:val="001225A0"/>
    <w:rsid w:val="00136594"/>
    <w:rsid w:val="001366AC"/>
    <w:rsid w:val="00142898"/>
    <w:rsid w:val="00146637"/>
    <w:rsid w:val="0016623E"/>
    <w:rsid w:val="001768D9"/>
    <w:rsid w:val="0018488C"/>
    <w:rsid w:val="001934E3"/>
    <w:rsid w:val="001973B8"/>
    <w:rsid w:val="001A282B"/>
    <w:rsid w:val="001A6582"/>
    <w:rsid w:val="001B0698"/>
    <w:rsid w:val="001C7E31"/>
    <w:rsid w:val="001D3ADB"/>
    <w:rsid w:val="001D6262"/>
    <w:rsid w:val="001F1C45"/>
    <w:rsid w:val="002338C4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6FE3"/>
    <w:rsid w:val="002A0E7C"/>
    <w:rsid w:val="002A6F51"/>
    <w:rsid w:val="002C7005"/>
    <w:rsid w:val="002D0E6A"/>
    <w:rsid w:val="002E7730"/>
    <w:rsid w:val="003276B6"/>
    <w:rsid w:val="003312BE"/>
    <w:rsid w:val="00331758"/>
    <w:rsid w:val="00341F55"/>
    <w:rsid w:val="00352015"/>
    <w:rsid w:val="00357EB8"/>
    <w:rsid w:val="00393494"/>
    <w:rsid w:val="00395486"/>
    <w:rsid w:val="003A2DD1"/>
    <w:rsid w:val="003A3386"/>
    <w:rsid w:val="003B016B"/>
    <w:rsid w:val="003B2745"/>
    <w:rsid w:val="003B7D73"/>
    <w:rsid w:val="003C078E"/>
    <w:rsid w:val="003D400D"/>
    <w:rsid w:val="003E2590"/>
    <w:rsid w:val="003F1059"/>
    <w:rsid w:val="003F3B6E"/>
    <w:rsid w:val="00415B37"/>
    <w:rsid w:val="00444E2A"/>
    <w:rsid w:val="00447DBF"/>
    <w:rsid w:val="004A59EA"/>
    <w:rsid w:val="004A6FCC"/>
    <w:rsid w:val="004A76F0"/>
    <w:rsid w:val="004B0909"/>
    <w:rsid w:val="004C3CEC"/>
    <w:rsid w:val="004F3D6B"/>
    <w:rsid w:val="005033E8"/>
    <w:rsid w:val="00504A21"/>
    <w:rsid w:val="00507575"/>
    <w:rsid w:val="00512EB5"/>
    <w:rsid w:val="0053227A"/>
    <w:rsid w:val="0056050C"/>
    <w:rsid w:val="00573C01"/>
    <w:rsid w:val="005800E7"/>
    <w:rsid w:val="0058755E"/>
    <w:rsid w:val="00587A55"/>
    <w:rsid w:val="005A197B"/>
    <w:rsid w:val="005A1CC2"/>
    <w:rsid w:val="005A2BC3"/>
    <w:rsid w:val="005C5617"/>
    <w:rsid w:val="005C6275"/>
    <w:rsid w:val="005D05CE"/>
    <w:rsid w:val="005D66A8"/>
    <w:rsid w:val="00600C91"/>
    <w:rsid w:val="00621DE4"/>
    <w:rsid w:val="00624E0E"/>
    <w:rsid w:val="006547ED"/>
    <w:rsid w:val="00676418"/>
    <w:rsid w:val="0068549A"/>
    <w:rsid w:val="00693A03"/>
    <w:rsid w:val="0071122E"/>
    <w:rsid w:val="00782F96"/>
    <w:rsid w:val="007A09B2"/>
    <w:rsid w:val="007C4445"/>
    <w:rsid w:val="007C65EF"/>
    <w:rsid w:val="007E6717"/>
    <w:rsid w:val="00802A20"/>
    <w:rsid w:val="00815835"/>
    <w:rsid w:val="0082252A"/>
    <w:rsid w:val="00830EB2"/>
    <w:rsid w:val="0083270C"/>
    <w:rsid w:val="008449F6"/>
    <w:rsid w:val="00860F20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417C9"/>
    <w:rsid w:val="009543F4"/>
    <w:rsid w:val="00981132"/>
    <w:rsid w:val="0099532B"/>
    <w:rsid w:val="009971FA"/>
    <w:rsid w:val="009B759B"/>
    <w:rsid w:val="009B7A4F"/>
    <w:rsid w:val="009D56BA"/>
    <w:rsid w:val="009F769F"/>
    <w:rsid w:val="00A02F45"/>
    <w:rsid w:val="00A068C3"/>
    <w:rsid w:val="00A30BB6"/>
    <w:rsid w:val="00A44288"/>
    <w:rsid w:val="00A453D7"/>
    <w:rsid w:val="00A538C0"/>
    <w:rsid w:val="00A6496F"/>
    <w:rsid w:val="00A80881"/>
    <w:rsid w:val="00A84668"/>
    <w:rsid w:val="00A87F6C"/>
    <w:rsid w:val="00A925ED"/>
    <w:rsid w:val="00AA300D"/>
    <w:rsid w:val="00AA4862"/>
    <w:rsid w:val="00AA4C35"/>
    <w:rsid w:val="00AA764F"/>
    <w:rsid w:val="00AB5313"/>
    <w:rsid w:val="00AB63CF"/>
    <w:rsid w:val="00AD114E"/>
    <w:rsid w:val="00AD2726"/>
    <w:rsid w:val="00AD3076"/>
    <w:rsid w:val="00AD6B87"/>
    <w:rsid w:val="00AE4D8A"/>
    <w:rsid w:val="00B02BD7"/>
    <w:rsid w:val="00B33B8C"/>
    <w:rsid w:val="00B44F44"/>
    <w:rsid w:val="00B46414"/>
    <w:rsid w:val="00B64094"/>
    <w:rsid w:val="00B849BB"/>
    <w:rsid w:val="00B9191A"/>
    <w:rsid w:val="00BB44CB"/>
    <w:rsid w:val="00BC52C5"/>
    <w:rsid w:val="00C15A43"/>
    <w:rsid w:val="00C170FB"/>
    <w:rsid w:val="00C23BD2"/>
    <w:rsid w:val="00C6792F"/>
    <w:rsid w:val="00C749F9"/>
    <w:rsid w:val="00CA3C3A"/>
    <w:rsid w:val="00CD3847"/>
    <w:rsid w:val="00CF6081"/>
    <w:rsid w:val="00D10449"/>
    <w:rsid w:val="00D1227E"/>
    <w:rsid w:val="00D2354B"/>
    <w:rsid w:val="00D30527"/>
    <w:rsid w:val="00D460BE"/>
    <w:rsid w:val="00D519CE"/>
    <w:rsid w:val="00D7547E"/>
    <w:rsid w:val="00D823FD"/>
    <w:rsid w:val="00D96E60"/>
    <w:rsid w:val="00DF42C6"/>
    <w:rsid w:val="00E201F1"/>
    <w:rsid w:val="00E45D72"/>
    <w:rsid w:val="00EA45B0"/>
    <w:rsid w:val="00ED0A18"/>
    <w:rsid w:val="00ED2441"/>
    <w:rsid w:val="00EE532D"/>
    <w:rsid w:val="00EF0943"/>
    <w:rsid w:val="00F16E9E"/>
    <w:rsid w:val="00F22DB8"/>
    <w:rsid w:val="00F275B0"/>
    <w:rsid w:val="00F518C0"/>
    <w:rsid w:val="00F548FC"/>
    <w:rsid w:val="00F54900"/>
    <w:rsid w:val="00F60911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8</cp:revision>
  <dcterms:created xsi:type="dcterms:W3CDTF">2019-12-28T00:37:00Z</dcterms:created>
  <dcterms:modified xsi:type="dcterms:W3CDTF">2020-01-09T14:09:00Z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